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0" w:rsidRDefault="00FE2ED1" w:rsidP="00873C20">
      <w:pPr>
        <w:spacing w:line="460" w:lineRule="exact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208405" y="-1939925"/>
            <wp:positionH relativeFrom="margin">
              <wp:align>center</wp:align>
            </wp:positionH>
            <wp:positionV relativeFrom="margin">
              <wp:align>top</wp:align>
            </wp:positionV>
            <wp:extent cx="1652905" cy="6121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00811472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5" b="14748"/>
                    <a:stretch/>
                  </pic:blipFill>
                  <pic:spPr bwMode="auto">
                    <a:xfrm>
                      <a:off x="0" y="0"/>
                      <a:ext cx="1652905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905" w:rsidRDefault="00742905" w:rsidP="00742905">
      <w:pPr>
        <w:rPr>
          <w:rFonts w:ascii="Times New Roman" w:hAnsi="Times New Roman" w:cs="Times New Roman"/>
          <w:b/>
          <w:sz w:val="32"/>
          <w:szCs w:val="32"/>
        </w:rPr>
      </w:pPr>
    </w:p>
    <w:p w:rsidR="00585F60" w:rsidRPr="00585F60" w:rsidRDefault="00585F60" w:rsidP="00742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F60">
        <w:rPr>
          <w:rFonts w:ascii="Times New Roman" w:hAnsi="Times New Roman" w:cs="Times New Roman"/>
          <w:b/>
          <w:sz w:val="32"/>
          <w:szCs w:val="32"/>
        </w:rPr>
        <w:t>SHiFT2019</w:t>
      </w:r>
      <w:r w:rsidRPr="00585F60">
        <w:rPr>
          <w:rFonts w:ascii="Times New Roman" w:hAnsi="Times New Roman" w:cs="Times New Roman"/>
          <w:b/>
          <w:sz w:val="32"/>
          <w:szCs w:val="32"/>
        </w:rPr>
        <w:t>中国文创特展峰会</w:t>
      </w:r>
    </w:p>
    <w:p w:rsidR="00585F60" w:rsidRPr="00585F60" w:rsidRDefault="00585F60" w:rsidP="00742905">
      <w:pPr>
        <w:jc w:val="center"/>
        <w:rPr>
          <w:rFonts w:ascii="宋体" w:hAnsi="宋体"/>
          <w:b/>
          <w:sz w:val="24"/>
          <w:szCs w:val="24"/>
        </w:rPr>
      </w:pPr>
      <w:r w:rsidRPr="00585F60">
        <w:rPr>
          <w:rFonts w:ascii="Times New Roman" w:hAnsi="Times New Roman" w:cs="Times New Roman" w:hint="eastAsia"/>
          <w:sz w:val="24"/>
          <w:szCs w:val="24"/>
        </w:rPr>
        <w:t>2019</w:t>
      </w:r>
      <w:r w:rsidRPr="00585F60">
        <w:rPr>
          <w:rFonts w:ascii="Times New Roman" w:hAnsi="Times New Roman" w:cs="Times New Roman" w:hint="eastAsia"/>
          <w:sz w:val="24"/>
          <w:szCs w:val="24"/>
        </w:rPr>
        <w:t>年</w:t>
      </w:r>
      <w:r w:rsidR="008C3947">
        <w:rPr>
          <w:rFonts w:ascii="Times New Roman" w:hAnsi="Times New Roman" w:cs="Times New Roman" w:hint="eastAsia"/>
          <w:sz w:val="24"/>
          <w:szCs w:val="24"/>
        </w:rPr>
        <w:t>12</w:t>
      </w:r>
      <w:r w:rsidRPr="00585F60">
        <w:rPr>
          <w:rFonts w:ascii="Times New Roman" w:hAnsi="Times New Roman" w:cs="Times New Roman" w:hint="eastAsia"/>
          <w:sz w:val="24"/>
          <w:szCs w:val="24"/>
        </w:rPr>
        <w:t>月</w:t>
      </w:r>
      <w:r w:rsidR="008C3947">
        <w:rPr>
          <w:rFonts w:ascii="Times New Roman" w:hAnsi="Times New Roman" w:cs="Times New Roman" w:hint="eastAsia"/>
          <w:sz w:val="24"/>
          <w:szCs w:val="24"/>
        </w:rPr>
        <w:t>11-12</w:t>
      </w:r>
      <w:r w:rsidRPr="00585F60"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3947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上海宝华万豪</w:t>
      </w:r>
      <w:r w:rsidRPr="00585F60">
        <w:rPr>
          <w:rFonts w:ascii="Times New Roman" w:hAnsi="Times New Roman" w:cs="Times New Roman" w:hint="eastAsia"/>
          <w:color w:val="333333"/>
          <w:kern w:val="0"/>
          <w:sz w:val="24"/>
          <w:szCs w:val="24"/>
        </w:rPr>
        <w:t>酒店</w:t>
      </w:r>
    </w:p>
    <w:p w:rsidR="007748FB" w:rsidRPr="00585F60" w:rsidRDefault="007748FB" w:rsidP="00742905">
      <w:pPr>
        <w:jc w:val="center"/>
        <w:rPr>
          <w:rFonts w:ascii="宋体" w:hAnsi="宋体"/>
          <w:b/>
          <w:sz w:val="32"/>
          <w:szCs w:val="32"/>
        </w:rPr>
      </w:pPr>
      <w:r w:rsidRPr="00585F60">
        <w:rPr>
          <w:rFonts w:ascii="宋体" w:hAnsi="宋体" w:hint="eastAsia"/>
          <w:b/>
          <w:sz w:val="32"/>
          <w:szCs w:val="32"/>
        </w:rPr>
        <w:t>参</w:t>
      </w:r>
      <w:r w:rsidR="0084181F">
        <w:rPr>
          <w:rFonts w:ascii="宋体" w:hAnsi="宋体" w:hint="eastAsia"/>
          <w:b/>
          <w:sz w:val="32"/>
          <w:szCs w:val="32"/>
        </w:rPr>
        <w:t xml:space="preserve"> </w:t>
      </w:r>
      <w:r w:rsidRPr="00585F60">
        <w:rPr>
          <w:rFonts w:ascii="宋体" w:hAnsi="宋体" w:hint="eastAsia"/>
          <w:b/>
          <w:sz w:val="32"/>
          <w:szCs w:val="32"/>
        </w:rPr>
        <w:t>会</w:t>
      </w:r>
      <w:r w:rsidR="0084181F">
        <w:rPr>
          <w:rFonts w:ascii="宋体" w:hAnsi="宋体" w:hint="eastAsia"/>
          <w:b/>
          <w:sz w:val="32"/>
          <w:szCs w:val="32"/>
        </w:rPr>
        <w:t xml:space="preserve"> </w:t>
      </w:r>
      <w:r w:rsidRPr="00585F60">
        <w:rPr>
          <w:rFonts w:ascii="宋体" w:hAnsi="宋体" w:hint="eastAsia"/>
          <w:b/>
          <w:sz w:val="32"/>
          <w:szCs w:val="32"/>
        </w:rPr>
        <w:t>回</w:t>
      </w:r>
      <w:r w:rsidR="0084181F">
        <w:rPr>
          <w:rFonts w:ascii="宋体" w:hAnsi="宋体" w:hint="eastAsia"/>
          <w:b/>
          <w:sz w:val="32"/>
          <w:szCs w:val="32"/>
        </w:rPr>
        <w:t xml:space="preserve"> </w:t>
      </w:r>
      <w:r w:rsidRPr="00585F60">
        <w:rPr>
          <w:rFonts w:ascii="宋体" w:hAnsi="宋体" w:hint="eastAsia"/>
          <w:b/>
          <w:sz w:val="32"/>
          <w:szCs w:val="32"/>
        </w:rPr>
        <w:t>执</w:t>
      </w:r>
      <w:r w:rsidR="0084181F">
        <w:rPr>
          <w:rFonts w:ascii="宋体" w:hAnsi="宋体" w:hint="eastAsia"/>
          <w:b/>
          <w:sz w:val="32"/>
          <w:szCs w:val="32"/>
        </w:rPr>
        <w:t xml:space="preserve"> </w:t>
      </w:r>
      <w:r w:rsidRPr="00585F60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183"/>
        <w:gridCol w:w="1417"/>
        <w:gridCol w:w="3679"/>
      </w:tblGrid>
      <w:tr w:rsidR="007748FB" w:rsidRPr="00585F60" w:rsidTr="00FB509D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B" w:rsidRPr="00585F60" w:rsidRDefault="00CD7518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机构</w:t>
            </w:r>
            <w:r w:rsidR="007748FB" w:rsidRPr="00585F60">
              <w:rPr>
                <w:rFonts w:ascii="宋体" w:hAnsi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7518" w:rsidRPr="00585F60" w:rsidTr="001E793E">
        <w:trPr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18" w:rsidRPr="00585F60" w:rsidRDefault="00CD7518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机构</w:t>
            </w: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18" w:rsidRPr="00585F60" w:rsidRDefault="00CD7518" w:rsidP="00CD7518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7748FB" w:rsidRPr="00585F60" w:rsidTr="00FB509D">
        <w:trPr>
          <w:trHeight w:val="567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7748FB" w:rsidRPr="00585F60" w:rsidTr="00FB509D">
        <w:trPr>
          <w:cantSplit/>
          <w:trHeight w:val="56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7748FB" w:rsidRPr="00585F60" w:rsidTr="00FB509D">
        <w:trPr>
          <w:trHeight w:val="567"/>
          <w:jc w:val="center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</w:tc>
      </w:tr>
      <w:tr w:rsidR="007748FB" w:rsidRPr="00585F60" w:rsidTr="000F4A25">
        <w:trPr>
          <w:trHeight w:val="911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8FB" w:rsidRPr="00585F60" w:rsidRDefault="00585F60" w:rsidP="00357793">
            <w:pPr>
              <w:widowControl/>
              <w:spacing w:line="46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BC6" w:rsidRDefault="007748FB" w:rsidP="00742905">
            <w:pPr>
              <w:spacing w:line="276" w:lineRule="auto"/>
              <w:ind w:left="1200" w:hangingChars="500" w:hanging="1200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参会费用</w:t>
            </w:r>
            <w:r w:rsidR="00585F60">
              <w:rPr>
                <w:rFonts w:ascii="宋体" w:hAnsi="宋体" w:hint="eastAsia"/>
                <w:kern w:val="0"/>
                <w:sz w:val="24"/>
                <w:szCs w:val="24"/>
              </w:rPr>
              <w:t>:</w:t>
            </w:r>
          </w:p>
          <w:p w:rsidR="00926BC6" w:rsidRDefault="00926BC6" w:rsidP="00742905">
            <w:pPr>
              <w:spacing w:line="276" w:lineRule="auto"/>
              <w:ind w:left="1200" w:hangingChars="500" w:hanging="120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优惠</w:t>
            </w:r>
            <w:r w:rsidR="00AA377D">
              <w:rPr>
                <w:rFonts w:ascii="宋体" w:hAnsi="宋体" w:hint="eastAsia"/>
                <w:kern w:val="0"/>
                <w:sz w:val="24"/>
                <w:szCs w:val="24"/>
              </w:rPr>
              <w:t>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="000F4A25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="005D47C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2800</w:t>
            </w:r>
            <w:r w:rsidR="007748FB" w:rsidRPr="00585F60">
              <w:rPr>
                <w:rFonts w:ascii="宋体" w:hAnsi="宋体" w:hint="eastAsia"/>
                <w:kern w:val="0"/>
                <w:sz w:val="24"/>
                <w:szCs w:val="24"/>
              </w:rPr>
              <w:t>元/人</w:t>
            </w:r>
          </w:p>
          <w:p w:rsidR="00926BC6" w:rsidRDefault="00926BC6" w:rsidP="00742905">
            <w:pPr>
              <w:spacing w:line="276" w:lineRule="auto"/>
              <w:ind w:left="1200" w:hangingChars="500" w:hanging="120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特展行业</w:t>
            </w:r>
            <w:r w:rsidR="00AA377D">
              <w:rPr>
                <w:rFonts w:ascii="宋体" w:hAnsi="宋体" w:hint="eastAsia"/>
                <w:kern w:val="0"/>
                <w:sz w:val="24"/>
                <w:szCs w:val="24"/>
              </w:rPr>
              <w:t>专享票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：1800元/人（IP持有者、特展运营机构、场地方专享票价）</w:t>
            </w:r>
          </w:p>
          <w:p w:rsidR="00585F60" w:rsidRPr="000F4A25" w:rsidRDefault="007748FB" w:rsidP="00AA377D">
            <w:pPr>
              <w:spacing w:line="276" w:lineRule="auto"/>
              <w:ind w:left="800" w:hangingChars="500" w:hanging="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A377D">
              <w:rPr>
                <w:rFonts w:ascii="宋体" w:hAnsi="宋体" w:hint="eastAsia"/>
                <w:kern w:val="0"/>
                <w:sz w:val="16"/>
                <w:szCs w:val="24"/>
              </w:rPr>
              <w:t>（包括会议资料、证件、茶歇、</w:t>
            </w:r>
            <w:r w:rsidR="00585F60" w:rsidRPr="00AA377D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12</w:t>
            </w:r>
            <w:r w:rsidR="00585F60" w:rsidRPr="00AA377D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月</w:t>
            </w:r>
            <w:r w:rsidR="008C3947" w:rsidRPr="00AA377D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11-12</w:t>
            </w:r>
            <w:r w:rsidR="00585F60" w:rsidRPr="00AA377D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日两次午餐和</w:t>
            </w:r>
            <w:r w:rsidR="008F0B1E" w:rsidRPr="00AA377D">
              <w:rPr>
                <w:rFonts w:ascii="Times New Roman" w:hAnsi="Times New Roman" w:cs="Times New Roman"/>
                <w:kern w:val="0"/>
                <w:sz w:val="16"/>
                <w:szCs w:val="24"/>
              </w:rPr>
              <w:t>12</w:t>
            </w:r>
            <w:r w:rsidR="008F0B1E" w:rsidRPr="00AA377D">
              <w:rPr>
                <w:rFonts w:ascii="Times New Roman" w:hAnsi="Times New Roman" w:cs="Times New Roman"/>
                <w:kern w:val="0"/>
                <w:sz w:val="16"/>
                <w:szCs w:val="24"/>
              </w:rPr>
              <w:t>月</w:t>
            </w:r>
            <w:r w:rsidR="008F0B1E" w:rsidRPr="00AA377D">
              <w:rPr>
                <w:rFonts w:ascii="Times New Roman" w:hAnsi="Times New Roman" w:cs="Times New Roman"/>
                <w:kern w:val="0"/>
                <w:sz w:val="16"/>
                <w:szCs w:val="24"/>
              </w:rPr>
              <w:t>11</w:t>
            </w:r>
            <w:r w:rsidR="008F0B1E" w:rsidRPr="00AA377D">
              <w:rPr>
                <w:rFonts w:ascii="宋体" w:hAnsi="宋体"/>
                <w:kern w:val="0"/>
                <w:sz w:val="16"/>
                <w:szCs w:val="24"/>
              </w:rPr>
              <w:t>日</w:t>
            </w:r>
            <w:r w:rsidR="00585F60" w:rsidRPr="00AA377D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晚宴</w:t>
            </w:r>
            <w:r w:rsidR="000F4A25" w:rsidRPr="00AA377D">
              <w:rPr>
                <w:rFonts w:ascii="Times New Roman" w:hAnsi="Times New Roman" w:cs="Times New Roman" w:hint="eastAsia"/>
                <w:kern w:val="0"/>
                <w:sz w:val="16"/>
                <w:szCs w:val="24"/>
              </w:rPr>
              <w:t>、参观</w:t>
            </w:r>
            <w:r w:rsidR="00585F60" w:rsidRPr="00AA377D">
              <w:rPr>
                <w:rFonts w:ascii="Times New Roman" w:hAnsi="Times New Roman" w:cs="Times New Roman"/>
                <w:kern w:val="0"/>
                <w:sz w:val="16"/>
                <w:szCs w:val="24"/>
              </w:rPr>
              <w:t>等费用</w:t>
            </w:r>
            <w:r w:rsidR="009049EC" w:rsidRPr="00AA377D">
              <w:rPr>
                <w:rFonts w:ascii="宋体" w:hAnsi="宋体" w:hint="eastAsia"/>
                <w:kern w:val="0"/>
                <w:sz w:val="16"/>
                <w:szCs w:val="24"/>
              </w:rPr>
              <w:t>。</w:t>
            </w:r>
            <w:r w:rsidRPr="00AA377D">
              <w:rPr>
                <w:rFonts w:ascii="宋体" w:hAnsi="宋体" w:hint="eastAsia"/>
                <w:kern w:val="0"/>
                <w:sz w:val="16"/>
                <w:szCs w:val="24"/>
              </w:rPr>
              <w:t>住宿</w:t>
            </w:r>
            <w:r w:rsidR="00585F60" w:rsidRPr="00AA377D">
              <w:rPr>
                <w:rFonts w:ascii="宋体" w:hAnsi="宋体" w:hint="eastAsia"/>
                <w:kern w:val="0"/>
                <w:sz w:val="16"/>
                <w:szCs w:val="24"/>
              </w:rPr>
              <w:t>和交通</w:t>
            </w:r>
            <w:r w:rsidR="006F7396" w:rsidRPr="00AA377D">
              <w:rPr>
                <w:rFonts w:ascii="宋体" w:hAnsi="宋体" w:hint="eastAsia"/>
                <w:kern w:val="0"/>
                <w:sz w:val="16"/>
                <w:szCs w:val="24"/>
              </w:rPr>
              <w:t>费用</w:t>
            </w:r>
            <w:r w:rsidR="009049EC" w:rsidRPr="00AA377D">
              <w:rPr>
                <w:rFonts w:ascii="宋体" w:hAnsi="宋体" w:hint="eastAsia"/>
                <w:kern w:val="0"/>
                <w:sz w:val="16"/>
                <w:szCs w:val="24"/>
              </w:rPr>
              <w:t>自理</w:t>
            </w:r>
            <w:r w:rsidR="000F4A25" w:rsidRPr="00AA377D">
              <w:rPr>
                <w:rFonts w:ascii="宋体" w:hAnsi="宋体" w:hint="eastAsia"/>
                <w:kern w:val="0"/>
                <w:sz w:val="16"/>
                <w:szCs w:val="24"/>
              </w:rPr>
              <w:t>。</w:t>
            </w:r>
            <w:r w:rsidR="00DB022F" w:rsidRPr="00AA377D">
              <w:rPr>
                <w:rFonts w:ascii="宋体" w:hAnsi="宋体" w:hint="eastAsia"/>
                <w:kern w:val="0"/>
                <w:sz w:val="16"/>
                <w:szCs w:val="24"/>
              </w:rPr>
              <w:t>）</w:t>
            </w:r>
          </w:p>
        </w:tc>
      </w:tr>
      <w:tr w:rsidR="007748FB" w:rsidRPr="00585F60" w:rsidTr="00FB509D">
        <w:trPr>
          <w:trHeight w:val="545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8FB" w:rsidRPr="00585F60" w:rsidRDefault="00585F60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ind w:left="1920" w:hangingChars="800" w:hanging="19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748FB" w:rsidRPr="00585F60" w:rsidTr="00FB509D">
        <w:trPr>
          <w:trHeight w:val="75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8FB" w:rsidRPr="000F4A25" w:rsidRDefault="007748FB" w:rsidP="0035779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60" w:rsidRPr="000F4A25" w:rsidRDefault="00585F60" w:rsidP="00742905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户</w:t>
            </w: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  </w:t>
            </w: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名：北京华恺国际展览有限公司</w:t>
            </w: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</w: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开户行：</w:t>
            </w:r>
            <w:r w:rsidRPr="000F4A25">
              <w:rPr>
                <w:rFonts w:ascii="Times New Roman" w:hAnsi="Times New Roman" w:cs="Times New Roman"/>
                <w:sz w:val="24"/>
                <w:szCs w:val="24"/>
              </w:rPr>
              <w:t>中国工商银行股份有限公司北京日坛路支行</w:t>
            </w:r>
          </w:p>
          <w:p w:rsidR="007748FB" w:rsidRPr="000F4A25" w:rsidRDefault="00585F60" w:rsidP="00742905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账</w:t>
            </w: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  </w:t>
            </w:r>
            <w:r w:rsidRPr="000F4A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号：</w:t>
            </w:r>
            <w:r w:rsidRPr="000F4A25">
              <w:rPr>
                <w:rFonts w:ascii="Times New Roman" w:hAnsi="Times New Roman" w:cs="Times New Roman"/>
                <w:sz w:val="24"/>
                <w:szCs w:val="24"/>
              </w:rPr>
              <w:t>0200062909200004370</w:t>
            </w:r>
          </w:p>
        </w:tc>
      </w:tr>
      <w:tr w:rsidR="00523841" w:rsidRPr="00585F60" w:rsidTr="00FB509D">
        <w:trPr>
          <w:trHeight w:val="750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41" w:rsidRPr="000F4A25" w:rsidRDefault="00523841" w:rsidP="00357793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41" w:rsidRDefault="00425425" w:rsidP="00A456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单位</w:t>
            </w:r>
            <w:r w:rsidR="00B93758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  <w:r w:rsidR="00B93758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B93758" w:rsidRDefault="00B93758" w:rsidP="00A456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税号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B93758" w:rsidRDefault="00B93758" w:rsidP="00A456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单位地址：</w:t>
            </w:r>
          </w:p>
          <w:p w:rsidR="00B93758" w:rsidRDefault="00B93758" w:rsidP="00A456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开户银行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B93758" w:rsidRPr="000F4A25" w:rsidRDefault="00B93758" w:rsidP="00A4564E">
            <w:pPr>
              <w:spacing w:line="276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银行账户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7748FB" w:rsidRPr="00585F60" w:rsidTr="00FB509D">
        <w:trPr>
          <w:trHeight w:val="55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8FB" w:rsidRPr="00585F60" w:rsidRDefault="007748FB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F60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425" w:rsidRPr="0050670A" w:rsidRDefault="00425425" w:rsidP="00742905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及志</w:t>
            </w:r>
            <w:proofErr w:type="gramStart"/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凯</w:t>
            </w:r>
            <w:proofErr w:type="gramEnd"/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先生</w:t>
            </w:r>
            <w:r w:rsidR="00157A31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157A31"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155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1026 5325</w:t>
            </w:r>
            <w:r w:rsidR="00157A31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邮箱：</w:t>
            </w:r>
            <w:hyperlink r:id="rId8" w:history="1">
              <w:r w:rsidR="00157A31" w:rsidRPr="0050670A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jizhikai@topexpo.cc</w:t>
              </w:r>
            </w:hyperlink>
          </w:p>
          <w:p w:rsidR="00AA377D" w:rsidRPr="0050670A" w:rsidRDefault="00157A31" w:rsidP="00AA377D">
            <w:pPr>
              <w:spacing w:line="276" w:lineRule="auto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霍建野先生  152 0320 1028 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邮箱：</w:t>
            </w:r>
            <w:hyperlink r:id="rId9" w:history="1">
              <w:r w:rsidRPr="0050670A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huojianye@topexpo.cc</w:t>
              </w:r>
            </w:hyperlink>
          </w:p>
          <w:p w:rsidR="00AA377D" w:rsidRPr="0050670A" w:rsidRDefault="00AA377D" w:rsidP="00AA377D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于佳文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先生 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136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5125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3685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邮箱：</w:t>
            </w:r>
            <w:hyperlink r:id="rId10" w:history="1">
              <w:r w:rsidRPr="0050670A">
                <w:rPr>
                  <w:rFonts w:asciiTheme="minorEastAsia" w:eastAsiaTheme="minorEastAsia" w:hAnsiTheme="minorEastAsia" w:cs="Times New Roman" w:hint="eastAsia"/>
                  <w:sz w:val="24"/>
                  <w:szCs w:val="24"/>
                </w:rPr>
                <w:t>yujiawen</w:t>
              </w:r>
              <w:r w:rsidRPr="0050670A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@topexpo.cc</w:t>
              </w:r>
            </w:hyperlink>
          </w:p>
          <w:p w:rsidR="00AA377D" w:rsidRPr="0050670A" w:rsidRDefault="00AA377D" w:rsidP="00AA377D">
            <w:pPr>
              <w:spacing w:line="276" w:lineRule="auto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刘畅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先生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134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6653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1991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邮箱：</w:t>
            </w:r>
            <w:hyperlink r:id="rId11" w:history="1">
              <w:r w:rsidRPr="0050670A">
                <w:rPr>
                  <w:rFonts w:asciiTheme="minorEastAsia" w:eastAsiaTheme="minorEastAsia" w:hAnsiTheme="minorEastAsia" w:cs="Times New Roman" w:hint="eastAsia"/>
                  <w:sz w:val="24"/>
                  <w:szCs w:val="24"/>
                </w:rPr>
                <w:t>liuchang</w:t>
              </w:r>
              <w:r w:rsidRPr="0050670A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@topexpo.cc</w:t>
              </w:r>
            </w:hyperlink>
          </w:p>
          <w:p w:rsidR="00AA377D" w:rsidRPr="0050670A" w:rsidRDefault="00AA377D" w:rsidP="00AA377D">
            <w:pPr>
              <w:spacing w:line="276" w:lineRule="auto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汪克希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先生 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188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5503</w:t>
            </w:r>
            <w:r w:rsidR="000F49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9425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邮箱：</w:t>
            </w:r>
            <w:hyperlink r:id="rId12" w:history="1">
              <w:r w:rsidRPr="0050670A">
                <w:rPr>
                  <w:rFonts w:asciiTheme="minorEastAsia" w:eastAsiaTheme="minorEastAsia" w:hAnsiTheme="minorEastAsia" w:cs="Times New Roman" w:hint="eastAsia"/>
                  <w:sz w:val="24"/>
                  <w:szCs w:val="24"/>
                </w:rPr>
                <w:t>wangkexi</w:t>
              </w:r>
              <w:r w:rsidRPr="0050670A">
                <w:rPr>
                  <w:rFonts w:asciiTheme="minorEastAsia" w:eastAsiaTheme="minorEastAsia" w:hAnsiTheme="minorEastAsia" w:cs="Times New Roman"/>
                  <w:sz w:val="24"/>
                  <w:szCs w:val="24"/>
                </w:rPr>
                <w:t>@topexpo.cc</w:t>
              </w:r>
            </w:hyperlink>
          </w:p>
          <w:p w:rsidR="00AA377D" w:rsidRPr="00AA377D" w:rsidRDefault="000F4961" w:rsidP="0074290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徐亚伦</w:t>
            </w:r>
            <w:r w:rsidR="00AA377D"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先生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1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38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1160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5258</w:t>
            </w:r>
            <w:r w:rsidR="00AA377D"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="0050670A" w:rsidRPr="0050670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AA377D" w:rsidRPr="0050670A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邮箱：</w:t>
            </w:r>
            <w:hyperlink r:id="rId13" w:history="1">
              <w:r w:rsidRPr="000F4961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xuyalun</w:t>
              </w:r>
              <w:r w:rsidRPr="000F4961">
                <w:rPr>
                  <w:rFonts w:asciiTheme="minorEastAsia" w:eastAsiaTheme="minorEastAsia" w:hAnsiTheme="minorEastAsia"/>
                  <w:sz w:val="24"/>
                  <w:szCs w:val="24"/>
                </w:rPr>
                <w:t>@topexpo.cc</w:t>
              </w:r>
            </w:hyperlink>
          </w:p>
        </w:tc>
      </w:tr>
      <w:tr w:rsidR="00A4564E" w:rsidRPr="00585F60" w:rsidTr="00FB509D">
        <w:trPr>
          <w:trHeight w:val="558"/>
          <w:jc w:val="center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4E" w:rsidRPr="00585F60" w:rsidRDefault="00A4564E" w:rsidP="00357793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大会官网</w:t>
            </w:r>
            <w:proofErr w:type="gramEnd"/>
          </w:p>
        </w:tc>
        <w:tc>
          <w:tcPr>
            <w:tcW w:w="8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64E" w:rsidRDefault="00A4564E" w:rsidP="00742905">
            <w:pPr>
              <w:spacing w:line="276" w:lineRule="auto"/>
              <w:rPr>
                <w:rFonts w:ascii="Times New Roman" w:hAnsi="Times New Roman" w:cs="Times New Roman"/>
                <w:spacing w:val="20"/>
                <w:kern w:val="0"/>
                <w:sz w:val="24"/>
                <w:szCs w:val="24"/>
              </w:rPr>
            </w:pPr>
            <w:r w:rsidRPr="00A4564E">
              <w:rPr>
                <w:rFonts w:ascii="Times New Roman" w:hAnsi="Times New Roman" w:cs="Times New Roman"/>
                <w:spacing w:val="20"/>
                <w:kern w:val="0"/>
                <w:sz w:val="24"/>
                <w:szCs w:val="24"/>
              </w:rPr>
              <w:t>http://www.chinaspex.com/</w:t>
            </w:r>
          </w:p>
        </w:tc>
      </w:tr>
    </w:tbl>
    <w:p w:rsidR="00212ADD" w:rsidRPr="00585F60" w:rsidRDefault="00425425" w:rsidP="00357793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>此表复制有效</w:t>
      </w:r>
    </w:p>
    <w:sectPr w:rsidR="00212ADD" w:rsidRPr="00585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4E" w:rsidRDefault="00EA3A4E" w:rsidP="007748FB">
      <w:r>
        <w:separator/>
      </w:r>
    </w:p>
  </w:endnote>
  <w:endnote w:type="continuationSeparator" w:id="0">
    <w:p w:rsidR="00EA3A4E" w:rsidRDefault="00EA3A4E" w:rsidP="0077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4E" w:rsidRDefault="00EA3A4E" w:rsidP="007748FB">
      <w:r>
        <w:separator/>
      </w:r>
    </w:p>
  </w:footnote>
  <w:footnote w:type="continuationSeparator" w:id="0">
    <w:p w:rsidR="00EA3A4E" w:rsidRDefault="00EA3A4E" w:rsidP="0077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B"/>
    <w:rsid w:val="000F4961"/>
    <w:rsid w:val="000F4A25"/>
    <w:rsid w:val="00157A31"/>
    <w:rsid w:val="001C629A"/>
    <w:rsid w:val="001E7331"/>
    <w:rsid w:val="00212ADD"/>
    <w:rsid w:val="00233736"/>
    <w:rsid w:val="002B6A1E"/>
    <w:rsid w:val="002E326B"/>
    <w:rsid w:val="00352069"/>
    <w:rsid w:val="00357793"/>
    <w:rsid w:val="00363078"/>
    <w:rsid w:val="003B4B02"/>
    <w:rsid w:val="003D1AB1"/>
    <w:rsid w:val="00425425"/>
    <w:rsid w:val="00454A1A"/>
    <w:rsid w:val="00456267"/>
    <w:rsid w:val="004B260D"/>
    <w:rsid w:val="0050670A"/>
    <w:rsid w:val="00523841"/>
    <w:rsid w:val="0053220F"/>
    <w:rsid w:val="00553AD3"/>
    <w:rsid w:val="00585F60"/>
    <w:rsid w:val="00596820"/>
    <w:rsid w:val="005D47C7"/>
    <w:rsid w:val="005E1E7D"/>
    <w:rsid w:val="006058FC"/>
    <w:rsid w:val="00631660"/>
    <w:rsid w:val="00671AD3"/>
    <w:rsid w:val="00680324"/>
    <w:rsid w:val="006F7396"/>
    <w:rsid w:val="00742905"/>
    <w:rsid w:val="0075112D"/>
    <w:rsid w:val="007748FB"/>
    <w:rsid w:val="007C5170"/>
    <w:rsid w:val="0084181F"/>
    <w:rsid w:val="00873C20"/>
    <w:rsid w:val="008C02DD"/>
    <w:rsid w:val="008C3947"/>
    <w:rsid w:val="008D7011"/>
    <w:rsid w:val="008F0B1E"/>
    <w:rsid w:val="009049EC"/>
    <w:rsid w:val="00926BC6"/>
    <w:rsid w:val="009372F9"/>
    <w:rsid w:val="00A4564E"/>
    <w:rsid w:val="00A519ED"/>
    <w:rsid w:val="00AA377D"/>
    <w:rsid w:val="00B14DCC"/>
    <w:rsid w:val="00B93758"/>
    <w:rsid w:val="00BA588B"/>
    <w:rsid w:val="00C0637D"/>
    <w:rsid w:val="00C656C6"/>
    <w:rsid w:val="00CB149D"/>
    <w:rsid w:val="00CD7518"/>
    <w:rsid w:val="00D02433"/>
    <w:rsid w:val="00DB022F"/>
    <w:rsid w:val="00DD332B"/>
    <w:rsid w:val="00E07907"/>
    <w:rsid w:val="00EA3A4E"/>
    <w:rsid w:val="00ED7516"/>
    <w:rsid w:val="00EE3B1F"/>
    <w:rsid w:val="00F06ED0"/>
    <w:rsid w:val="00F54667"/>
    <w:rsid w:val="00FC7030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8FB"/>
    <w:rPr>
      <w:sz w:val="18"/>
      <w:szCs w:val="18"/>
    </w:rPr>
  </w:style>
  <w:style w:type="character" w:styleId="a5">
    <w:name w:val="Hyperlink"/>
    <w:basedOn w:val="a0"/>
    <w:uiPriority w:val="99"/>
    <w:unhideWhenUsed/>
    <w:rsid w:val="00157A3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73C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3C20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8FB"/>
    <w:rPr>
      <w:sz w:val="18"/>
      <w:szCs w:val="18"/>
    </w:rPr>
  </w:style>
  <w:style w:type="character" w:styleId="a5">
    <w:name w:val="Hyperlink"/>
    <w:basedOn w:val="a0"/>
    <w:uiPriority w:val="99"/>
    <w:unhideWhenUsed/>
    <w:rsid w:val="00157A3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73C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3C20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zhikai@topexpo.cc" TargetMode="External"/><Relationship Id="rId13" Type="http://schemas.openxmlformats.org/officeDocument/2006/relationships/hyperlink" Target="mailto:xuyalun@topexpo.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angkexi@topexpo.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uchang@topexpo.c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ujiawen@topexpo.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ojianye@topexpo.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Company>Www.SangSan.Cn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</cp:lastModifiedBy>
  <cp:revision>15</cp:revision>
  <cp:lastPrinted>2019-09-24T07:37:00Z</cp:lastPrinted>
  <dcterms:created xsi:type="dcterms:W3CDTF">2019-09-27T03:31:00Z</dcterms:created>
  <dcterms:modified xsi:type="dcterms:W3CDTF">2019-11-01T03:11:00Z</dcterms:modified>
</cp:coreProperties>
</file>